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F6" w:rsidRDefault="00E529F6" w:rsidP="00E529F6">
      <w:pPr>
        <w:jc w:val="both"/>
        <w:rPr>
          <w:rFonts w:ascii="Arial" w:hAnsi="Arial" w:cs="Arial"/>
          <w:sz w:val="22"/>
          <w:szCs w:val="22"/>
        </w:rPr>
      </w:pPr>
      <w:bookmarkStart w:id="0" w:name="_GoBack"/>
      <w:bookmarkEnd w:id="0"/>
    </w:p>
    <w:p w:rsidR="00B91005" w:rsidRPr="00B91005" w:rsidRDefault="00B91005" w:rsidP="00B91005">
      <w:pPr>
        <w:numPr>
          <w:ilvl w:val="0"/>
          <w:numId w:val="6"/>
        </w:numPr>
        <w:tabs>
          <w:tab w:val="clear" w:pos="720"/>
          <w:tab w:val="num" w:pos="360"/>
        </w:tabs>
        <w:ind w:left="360"/>
        <w:jc w:val="both"/>
        <w:rPr>
          <w:rFonts w:ascii="Arial" w:hAnsi="Arial" w:cs="Arial"/>
          <w:sz w:val="22"/>
          <w:szCs w:val="22"/>
        </w:rPr>
      </w:pPr>
      <w:r w:rsidRPr="00B91005">
        <w:rPr>
          <w:rFonts w:ascii="Arial" w:hAnsi="Arial" w:cs="Arial"/>
          <w:sz w:val="22"/>
          <w:szCs w:val="22"/>
        </w:rPr>
        <w:t>Cabinet considered a submission regarding the initiatives and achievements by the Queensland Police Service and the Department of Emergency Services to reduce vehicle fleet emissions.</w:t>
      </w:r>
    </w:p>
    <w:p w:rsidR="00B91005" w:rsidRPr="00B91005" w:rsidRDefault="00B91005" w:rsidP="00B91005">
      <w:pPr>
        <w:numPr>
          <w:ilvl w:val="0"/>
          <w:numId w:val="6"/>
        </w:numPr>
        <w:tabs>
          <w:tab w:val="clear" w:pos="720"/>
          <w:tab w:val="num" w:pos="360"/>
        </w:tabs>
        <w:spacing w:before="240"/>
        <w:ind w:left="360"/>
        <w:jc w:val="both"/>
        <w:rPr>
          <w:rFonts w:ascii="Arial" w:hAnsi="Arial" w:cs="Arial"/>
          <w:sz w:val="22"/>
          <w:szCs w:val="22"/>
        </w:rPr>
      </w:pPr>
      <w:r w:rsidRPr="00B91005">
        <w:rPr>
          <w:rFonts w:ascii="Arial" w:hAnsi="Arial" w:cs="Arial"/>
          <w:sz w:val="22"/>
          <w:szCs w:val="22"/>
        </w:rPr>
        <w:t>The Action Plan 2007-2010 applies to all vehicles leased from, or procured by, QFleet.  Under the Plan, QFleet aims to reduce vehicle CO</w:t>
      </w:r>
      <w:r w:rsidRPr="00B91005">
        <w:rPr>
          <w:rFonts w:ascii="Arial" w:hAnsi="Arial" w:cs="Arial"/>
          <w:sz w:val="22"/>
          <w:szCs w:val="22"/>
          <w:vertAlign w:val="subscript"/>
        </w:rPr>
        <w:t>2</w:t>
      </w:r>
      <w:r w:rsidRPr="00B91005">
        <w:rPr>
          <w:rFonts w:ascii="Arial" w:hAnsi="Arial" w:cs="Arial"/>
          <w:sz w:val="22"/>
          <w:szCs w:val="22"/>
        </w:rPr>
        <w:t xml:space="preserve"> emissions by 15 percent by 2011, 25 percent by 2012, and  50 percent by 2017, compared with a baseline of 30 June 2007. </w:t>
      </w:r>
    </w:p>
    <w:p w:rsidR="00B91005" w:rsidRPr="00B91005" w:rsidRDefault="00B91005" w:rsidP="00B91005">
      <w:pPr>
        <w:numPr>
          <w:ilvl w:val="0"/>
          <w:numId w:val="6"/>
        </w:numPr>
        <w:tabs>
          <w:tab w:val="clear" w:pos="720"/>
          <w:tab w:val="num" w:pos="360"/>
        </w:tabs>
        <w:spacing w:before="240"/>
        <w:ind w:left="360"/>
        <w:jc w:val="both"/>
        <w:rPr>
          <w:rFonts w:ascii="Arial" w:hAnsi="Arial" w:cs="Arial"/>
          <w:sz w:val="22"/>
          <w:szCs w:val="22"/>
        </w:rPr>
      </w:pPr>
      <w:r w:rsidRPr="00B91005">
        <w:rPr>
          <w:rFonts w:ascii="Arial" w:hAnsi="Arial" w:cs="Arial"/>
          <w:sz w:val="22"/>
          <w:szCs w:val="22"/>
        </w:rPr>
        <w:t>The Queensland Police Service is currently developing a ClimateSmart Action Plan for its motor vehicle fleet in accordance with the nature and intent of the QFleet ClimateSmart Action Plan 2007-2010.  It provides offset targets that equal those proposed by QFleet and outlines strategies put in place since 2005 to reduce emissions.</w:t>
      </w:r>
    </w:p>
    <w:p w:rsidR="00B91005" w:rsidRPr="00B91005" w:rsidRDefault="00B91005" w:rsidP="00B91005">
      <w:pPr>
        <w:numPr>
          <w:ilvl w:val="0"/>
          <w:numId w:val="6"/>
        </w:numPr>
        <w:tabs>
          <w:tab w:val="clear" w:pos="720"/>
          <w:tab w:val="num" w:pos="360"/>
        </w:tabs>
        <w:spacing w:before="240"/>
        <w:ind w:left="360"/>
        <w:jc w:val="both"/>
        <w:rPr>
          <w:rFonts w:ascii="Arial" w:hAnsi="Arial" w:cs="Arial"/>
          <w:sz w:val="22"/>
          <w:szCs w:val="22"/>
        </w:rPr>
      </w:pPr>
      <w:r w:rsidRPr="00B91005">
        <w:rPr>
          <w:rFonts w:ascii="Arial" w:hAnsi="Arial" w:cs="Arial"/>
          <w:sz w:val="22"/>
          <w:szCs w:val="22"/>
        </w:rPr>
        <w:t>The Department of Emergency Services fleet comprises vehicles leased through QFleet and special-to-purpose operational vehicles that are owned and procured outside QFleet arrangements.  A different emission reduction strategy is necessary for each category.</w:t>
      </w:r>
    </w:p>
    <w:p w:rsidR="00B91005" w:rsidRPr="00B91005" w:rsidRDefault="00B91005" w:rsidP="00B91005">
      <w:pPr>
        <w:numPr>
          <w:ilvl w:val="0"/>
          <w:numId w:val="6"/>
        </w:numPr>
        <w:tabs>
          <w:tab w:val="clear" w:pos="720"/>
          <w:tab w:val="num" w:pos="360"/>
        </w:tabs>
        <w:spacing w:before="240"/>
        <w:ind w:left="360"/>
        <w:jc w:val="both"/>
        <w:rPr>
          <w:rFonts w:ascii="Arial" w:hAnsi="Arial" w:cs="Arial"/>
          <w:sz w:val="22"/>
          <w:szCs w:val="22"/>
        </w:rPr>
      </w:pPr>
      <w:r w:rsidRPr="00B91005">
        <w:rPr>
          <w:rFonts w:ascii="Arial" w:hAnsi="Arial" w:cs="Arial"/>
          <w:sz w:val="22"/>
          <w:szCs w:val="22"/>
        </w:rPr>
        <w:t xml:space="preserve">The Department of Emergency Services leased fleet is an integral part of the QFleet ClimateSmart Action Plan 2007-2010 for managing emission reductions across government.  A review of fleet requirements and opportunities to lease lower emission producing vehicles will leave the Department of Emergency Services in a strong position to meet the emission savings targets QFleet has set at </w:t>
      </w:r>
      <w:r w:rsidR="005B3394">
        <w:rPr>
          <w:rFonts w:ascii="Arial" w:hAnsi="Arial" w:cs="Arial"/>
          <w:sz w:val="22"/>
          <w:szCs w:val="22"/>
        </w:rPr>
        <w:t>9.1</w:t>
      </w:r>
      <w:r w:rsidRPr="00B91005">
        <w:rPr>
          <w:rFonts w:ascii="Arial" w:hAnsi="Arial" w:cs="Arial"/>
          <w:sz w:val="22"/>
          <w:szCs w:val="22"/>
        </w:rPr>
        <w:t xml:space="preserve"> percent by the end of 2010.</w:t>
      </w:r>
    </w:p>
    <w:p w:rsidR="00B91005" w:rsidRPr="00B91005" w:rsidRDefault="00B91005" w:rsidP="00B91005">
      <w:pPr>
        <w:numPr>
          <w:ilvl w:val="0"/>
          <w:numId w:val="6"/>
        </w:numPr>
        <w:tabs>
          <w:tab w:val="clear" w:pos="720"/>
          <w:tab w:val="num" w:pos="360"/>
        </w:tabs>
        <w:spacing w:before="240"/>
        <w:ind w:left="360"/>
        <w:jc w:val="both"/>
        <w:rPr>
          <w:rFonts w:ascii="Arial" w:hAnsi="Arial" w:cs="Arial"/>
          <w:sz w:val="22"/>
          <w:szCs w:val="22"/>
        </w:rPr>
      </w:pPr>
      <w:r w:rsidRPr="00B91005">
        <w:rPr>
          <w:rFonts w:ascii="Arial" w:hAnsi="Arial" w:cs="Arial"/>
          <w:sz w:val="22"/>
          <w:szCs w:val="22"/>
        </w:rPr>
        <w:t>The Department of Emergency Services owned fleet presents a different set of challenges including replacement intervals of up to 20 years</w:t>
      </w:r>
      <w:r w:rsidR="00805ACC">
        <w:rPr>
          <w:rFonts w:ascii="Arial" w:hAnsi="Arial" w:cs="Arial"/>
          <w:sz w:val="22"/>
          <w:szCs w:val="22"/>
        </w:rPr>
        <w:t xml:space="preserve"> (e.g. fire appliances)</w:t>
      </w:r>
      <w:r w:rsidRPr="00B91005">
        <w:rPr>
          <w:rFonts w:ascii="Arial" w:hAnsi="Arial" w:cs="Arial"/>
          <w:sz w:val="22"/>
          <w:szCs w:val="22"/>
        </w:rPr>
        <w:t>.  Without detriment to operational service delivery, the Department of Emergency Services expects to make significant emission reductions, though at a slower pace than is possible with the leased fleet.</w:t>
      </w:r>
    </w:p>
    <w:p w:rsidR="00B91005" w:rsidRPr="00B91005" w:rsidRDefault="00B91005" w:rsidP="00B91005">
      <w:pPr>
        <w:numPr>
          <w:ilvl w:val="0"/>
          <w:numId w:val="6"/>
        </w:numPr>
        <w:tabs>
          <w:tab w:val="clear" w:pos="720"/>
          <w:tab w:val="num" w:pos="360"/>
        </w:tabs>
        <w:spacing w:before="240"/>
        <w:ind w:left="360"/>
        <w:jc w:val="both"/>
        <w:rPr>
          <w:rFonts w:ascii="Arial" w:hAnsi="Arial" w:cs="Arial"/>
          <w:sz w:val="22"/>
          <w:szCs w:val="22"/>
        </w:rPr>
      </w:pPr>
      <w:r w:rsidRPr="00B91005">
        <w:rPr>
          <w:rFonts w:ascii="Arial" w:hAnsi="Arial" w:cs="Arial"/>
          <w:sz w:val="22"/>
          <w:szCs w:val="22"/>
          <w:u w:val="single"/>
        </w:rPr>
        <w:t>Cabinet noted:</w:t>
      </w:r>
      <w:r w:rsidRPr="00B91005">
        <w:rPr>
          <w:rFonts w:ascii="Arial" w:hAnsi="Arial" w:cs="Arial"/>
          <w:sz w:val="22"/>
          <w:szCs w:val="22"/>
        </w:rPr>
        <w:t xml:space="preserve"> </w:t>
      </w:r>
    </w:p>
    <w:p w:rsidR="00B91005" w:rsidRPr="00B91005" w:rsidRDefault="00B91005" w:rsidP="00B91005">
      <w:pPr>
        <w:numPr>
          <w:ilvl w:val="0"/>
          <w:numId w:val="15"/>
        </w:numPr>
        <w:spacing w:before="120"/>
        <w:ind w:left="811"/>
        <w:jc w:val="both"/>
        <w:rPr>
          <w:rFonts w:ascii="Arial" w:hAnsi="Arial" w:cs="Arial"/>
          <w:sz w:val="22"/>
          <w:szCs w:val="22"/>
        </w:rPr>
      </w:pPr>
      <w:r w:rsidRPr="00B91005">
        <w:rPr>
          <w:rFonts w:ascii="Arial" w:hAnsi="Arial" w:cs="Arial"/>
          <w:sz w:val="22"/>
          <w:szCs w:val="22"/>
        </w:rPr>
        <w:t>The Queensland Police Service emission reduction targets to reduce CO</w:t>
      </w:r>
      <w:r w:rsidRPr="00B91005">
        <w:rPr>
          <w:rFonts w:ascii="Arial" w:hAnsi="Arial" w:cs="Arial"/>
          <w:sz w:val="22"/>
          <w:szCs w:val="22"/>
          <w:vertAlign w:val="subscript"/>
        </w:rPr>
        <w:t>2</w:t>
      </w:r>
      <w:r w:rsidRPr="00B91005">
        <w:rPr>
          <w:rFonts w:ascii="Arial" w:hAnsi="Arial" w:cs="Arial"/>
          <w:sz w:val="22"/>
          <w:szCs w:val="22"/>
        </w:rPr>
        <w:t xml:space="preserve"> fleet emissions </w:t>
      </w:r>
      <w:r w:rsidR="005A411F">
        <w:rPr>
          <w:rFonts w:ascii="Arial" w:hAnsi="Arial" w:cs="Arial"/>
          <w:sz w:val="22"/>
          <w:szCs w:val="22"/>
        </w:rPr>
        <w:t>by</w:t>
      </w:r>
      <w:r w:rsidRPr="00B91005">
        <w:rPr>
          <w:rFonts w:ascii="Arial" w:hAnsi="Arial" w:cs="Arial"/>
          <w:sz w:val="22"/>
          <w:szCs w:val="22"/>
        </w:rPr>
        <w:t xml:space="preserve"> 15 percent by 31 December 2010; 25 percent by 31 December 2012; and 50 percent by 31 December 2017 compared with baseline data as at 30 June 2007.</w:t>
      </w:r>
    </w:p>
    <w:p w:rsidR="00B91005" w:rsidRPr="00B91005" w:rsidRDefault="00B91005" w:rsidP="00B91005">
      <w:pPr>
        <w:numPr>
          <w:ilvl w:val="0"/>
          <w:numId w:val="15"/>
        </w:numPr>
        <w:spacing w:before="120"/>
        <w:ind w:left="811"/>
        <w:jc w:val="both"/>
        <w:rPr>
          <w:rFonts w:ascii="Arial" w:hAnsi="Arial" w:cs="Arial"/>
          <w:sz w:val="22"/>
          <w:szCs w:val="22"/>
        </w:rPr>
      </w:pPr>
      <w:r w:rsidRPr="00B91005">
        <w:rPr>
          <w:rFonts w:ascii="Arial" w:hAnsi="Arial" w:cs="Arial"/>
          <w:sz w:val="22"/>
          <w:szCs w:val="22"/>
        </w:rPr>
        <w:t>The Department of Emergency Services is in a strong position to achieve the required 9.1 percent reduction in emissions from its leased vehicle fleet by 31 December 2010 and further reductions as managed by QFleet within the ClimateSmart Action Plan 2007-2010.</w:t>
      </w:r>
    </w:p>
    <w:p w:rsidR="00B91005" w:rsidRPr="00B91005" w:rsidRDefault="00B91005" w:rsidP="00B91005">
      <w:pPr>
        <w:numPr>
          <w:ilvl w:val="0"/>
          <w:numId w:val="15"/>
        </w:numPr>
        <w:spacing w:before="120"/>
        <w:ind w:left="811"/>
        <w:jc w:val="both"/>
        <w:rPr>
          <w:rFonts w:ascii="Arial" w:hAnsi="Arial" w:cs="Arial"/>
          <w:sz w:val="22"/>
          <w:szCs w:val="22"/>
        </w:rPr>
      </w:pPr>
      <w:r w:rsidRPr="00B91005">
        <w:rPr>
          <w:rFonts w:ascii="Arial" w:hAnsi="Arial" w:cs="Arial"/>
          <w:sz w:val="22"/>
          <w:szCs w:val="22"/>
        </w:rPr>
        <w:t>That initiatives are underway that will also deliver significant emission reductions from the Department of Emergency Services’ owned fleet of operational vehicles, though at a slower pace than is possible with the leased fleet.</w:t>
      </w:r>
    </w:p>
    <w:p w:rsidR="00B91005" w:rsidRPr="00B91005" w:rsidRDefault="00B91005" w:rsidP="00B91005">
      <w:pPr>
        <w:jc w:val="both"/>
        <w:rPr>
          <w:rFonts w:ascii="Arial" w:hAnsi="Arial" w:cs="Arial"/>
          <w:sz w:val="22"/>
          <w:szCs w:val="22"/>
        </w:rPr>
      </w:pPr>
    </w:p>
    <w:p w:rsidR="00B91005" w:rsidRPr="00B91005" w:rsidRDefault="00B91005" w:rsidP="00B91005">
      <w:pPr>
        <w:jc w:val="both"/>
        <w:rPr>
          <w:rFonts w:ascii="Arial" w:hAnsi="Arial" w:cs="Arial"/>
          <w:sz w:val="22"/>
          <w:szCs w:val="22"/>
        </w:rPr>
      </w:pPr>
    </w:p>
    <w:p w:rsidR="00B91005" w:rsidRPr="00B91005" w:rsidRDefault="00B91005" w:rsidP="00B91005">
      <w:pPr>
        <w:keepNext/>
        <w:numPr>
          <w:ilvl w:val="0"/>
          <w:numId w:val="6"/>
        </w:numPr>
        <w:tabs>
          <w:tab w:val="clear" w:pos="720"/>
          <w:tab w:val="num" w:pos="360"/>
        </w:tabs>
        <w:ind w:left="357" w:hanging="357"/>
        <w:jc w:val="both"/>
        <w:rPr>
          <w:rFonts w:ascii="Arial" w:hAnsi="Arial" w:cs="Arial"/>
          <w:sz w:val="22"/>
          <w:szCs w:val="22"/>
        </w:rPr>
      </w:pPr>
      <w:r w:rsidRPr="00B91005">
        <w:rPr>
          <w:rFonts w:ascii="Arial" w:hAnsi="Arial" w:cs="Arial"/>
          <w:i/>
          <w:sz w:val="22"/>
          <w:szCs w:val="22"/>
          <w:u w:val="single"/>
        </w:rPr>
        <w:t>Attachments</w:t>
      </w:r>
    </w:p>
    <w:p w:rsidR="00B91005" w:rsidRPr="00B91005" w:rsidRDefault="00B91005" w:rsidP="005A411F">
      <w:pPr>
        <w:numPr>
          <w:ilvl w:val="0"/>
          <w:numId w:val="8"/>
        </w:numPr>
        <w:spacing w:before="120"/>
        <w:ind w:left="811"/>
        <w:jc w:val="both"/>
        <w:rPr>
          <w:rFonts w:ascii="Arial" w:hAnsi="Arial" w:cs="Arial"/>
          <w:sz w:val="22"/>
          <w:szCs w:val="22"/>
        </w:rPr>
      </w:pPr>
      <w:r w:rsidRPr="00B91005">
        <w:rPr>
          <w:rFonts w:ascii="Arial" w:hAnsi="Arial" w:cs="Arial"/>
          <w:sz w:val="22"/>
          <w:szCs w:val="22"/>
        </w:rPr>
        <w:t>Nil</w:t>
      </w:r>
      <w:r w:rsidR="005A411F">
        <w:rPr>
          <w:rFonts w:ascii="Arial" w:hAnsi="Arial" w:cs="Arial"/>
          <w:sz w:val="22"/>
          <w:szCs w:val="22"/>
        </w:rPr>
        <w:t>.</w:t>
      </w:r>
    </w:p>
    <w:p w:rsidR="00D36B91" w:rsidRPr="00B91005" w:rsidRDefault="00D36B91" w:rsidP="00B91005">
      <w:pPr>
        <w:rPr>
          <w:sz w:val="22"/>
          <w:szCs w:val="22"/>
        </w:rPr>
      </w:pPr>
    </w:p>
    <w:sectPr w:rsidR="00D36B91" w:rsidRPr="00B91005" w:rsidSect="00644076">
      <w:headerReference w:type="default" r:id="rId7"/>
      <w:footerReference w:type="default" r:id="rId8"/>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3C" w:rsidRDefault="001E5E3C">
      <w:r>
        <w:separator/>
      </w:r>
    </w:p>
  </w:endnote>
  <w:endnote w:type="continuationSeparator" w:id="0">
    <w:p w:rsidR="001E5E3C" w:rsidRDefault="001E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FF" w:rsidRPr="001141E1" w:rsidRDefault="006770FF" w:rsidP="005D745D">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3C" w:rsidRDefault="001E5E3C">
      <w:r>
        <w:separator/>
      </w:r>
    </w:p>
  </w:footnote>
  <w:footnote w:type="continuationSeparator" w:id="0">
    <w:p w:rsidR="001E5E3C" w:rsidRDefault="001E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FF" w:rsidRPr="000400F9" w:rsidRDefault="005E095C" w:rsidP="006A78C0">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381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pic:spPr>
              </pic:pic>
            </a:graphicData>
          </a:graphic>
          <wp14:sizeRelH relativeFrom="page">
            <wp14:pctWidth>0</wp14:pctWidth>
          </wp14:sizeRelH>
          <wp14:sizeRelV relativeFrom="page">
            <wp14:pctHeight>0</wp14:pctHeight>
          </wp14:sizeRelV>
        </wp:anchor>
      </w:drawing>
    </w:r>
    <w:r w:rsidR="006770FF" w:rsidRPr="000400F9">
      <w:rPr>
        <w:rFonts w:ascii="Arial" w:hAnsi="Arial" w:cs="Arial"/>
        <w:b/>
        <w:sz w:val="22"/>
        <w:szCs w:val="22"/>
        <w:u w:val="single"/>
      </w:rPr>
      <w:t xml:space="preserve">Cabinet – </w:t>
    </w:r>
    <w:r w:rsidR="006770FF">
      <w:rPr>
        <w:rFonts w:ascii="Arial" w:hAnsi="Arial" w:cs="Arial"/>
        <w:b/>
        <w:sz w:val="22"/>
        <w:szCs w:val="22"/>
        <w:u w:val="single"/>
      </w:rPr>
      <w:t>July 2008</w:t>
    </w:r>
  </w:p>
  <w:p w:rsidR="006770FF" w:rsidRDefault="006770FF" w:rsidP="000400F9">
    <w:pPr>
      <w:pStyle w:val="Header"/>
      <w:spacing w:before="120"/>
      <w:rPr>
        <w:rFonts w:ascii="Arial" w:hAnsi="Arial" w:cs="Arial"/>
        <w:b/>
        <w:sz w:val="22"/>
        <w:szCs w:val="22"/>
        <w:u w:val="single"/>
      </w:rPr>
    </w:pPr>
    <w:r>
      <w:rPr>
        <w:rFonts w:ascii="Arial" w:hAnsi="Arial" w:cs="Arial"/>
        <w:b/>
        <w:sz w:val="22"/>
        <w:szCs w:val="22"/>
        <w:u w:val="single"/>
      </w:rPr>
      <w:t xml:space="preserve">Initiatives and Achievements by the </w:t>
    </w:r>
    <w:smartTag w:uri="urn:schemas-microsoft-com:office:smarttags" w:element="place">
      <w:smartTag w:uri="urn:schemas-microsoft-com:office:smarttags" w:element="State">
        <w:r>
          <w:rPr>
            <w:rFonts w:ascii="Arial" w:hAnsi="Arial" w:cs="Arial"/>
            <w:b/>
            <w:sz w:val="22"/>
            <w:szCs w:val="22"/>
            <w:u w:val="single"/>
          </w:rPr>
          <w:t>Queensland</w:t>
        </w:r>
      </w:smartTag>
    </w:smartTag>
    <w:r>
      <w:rPr>
        <w:rFonts w:ascii="Arial" w:hAnsi="Arial" w:cs="Arial"/>
        <w:b/>
        <w:sz w:val="22"/>
        <w:szCs w:val="22"/>
        <w:u w:val="single"/>
      </w:rPr>
      <w:t xml:space="preserve"> Police Service and the Department of Emergency Services to Reduce Vehicle Fleet Emissions</w:t>
    </w:r>
  </w:p>
  <w:p w:rsidR="006770FF" w:rsidRDefault="006770FF" w:rsidP="000400F9">
    <w:pPr>
      <w:pStyle w:val="Header"/>
      <w:spacing w:before="120"/>
      <w:rPr>
        <w:rFonts w:ascii="Arial" w:hAnsi="Arial" w:cs="Arial"/>
        <w:b/>
        <w:sz w:val="22"/>
        <w:szCs w:val="22"/>
        <w:u w:val="single"/>
      </w:rPr>
    </w:pPr>
    <w:r>
      <w:rPr>
        <w:rFonts w:ascii="Arial" w:hAnsi="Arial" w:cs="Arial"/>
        <w:b/>
        <w:sz w:val="22"/>
        <w:szCs w:val="22"/>
        <w:u w:val="single"/>
      </w:rPr>
      <w:t>Minister for Police, Corrective Services and Sport</w:t>
    </w:r>
    <w:r w:rsidR="000105B9">
      <w:rPr>
        <w:rFonts w:ascii="Arial" w:hAnsi="Arial" w:cs="Arial"/>
        <w:b/>
        <w:sz w:val="22"/>
        <w:szCs w:val="22"/>
        <w:u w:val="single"/>
      </w:rPr>
      <w:t>; Minister for Emergency Services</w:t>
    </w:r>
  </w:p>
  <w:p w:rsidR="006770FF" w:rsidRPr="000400F9" w:rsidRDefault="006770FF"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B235645"/>
    <w:multiLevelType w:val="hybridMultilevel"/>
    <w:tmpl w:val="DE7851C2"/>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8DD426C"/>
    <w:multiLevelType w:val="hybridMultilevel"/>
    <w:tmpl w:val="D17E7732"/>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ADD5D67"/>
    <w:multiLevelType w:val="hybridMultilevel"/>
    <w:tmpl w:val="F58CB786"/>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49D3569"/>
    <w:multiLevelType w:val="hybridMultilevel"/>
    <w:tmpl w:val="78D6492C"/>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2"/>
  </w:num>
  <w:num w:numId="4">
    <w:abstractNumId w:val="5"/>
  </w:num>
  <w:num w:numId="5">
    <w:abstractNumId w:val="2"/>
  </w:num>
  <w:num w:numId="6">
    <w:abstractNumId w:val="14"/>
  </w:num>
  <w:num w:numId="7">
    <w:abstractNumId w:val="13"/>
  </w:num>
  <w:num w:numId="8">
    <w:abstractNumId w:val="11"/>
  </w:num>
  <w:num w:numId="9">
    <w:abstractNumId w:val="10"/>
  </w:num>
  <w:num w:numId="10">
    <w:abstractNumId w:val="7"/>
  </w:num>
  <w:num w:numId="11">
    <w:abstractNumId w:val="6"/>
  </w:num>
  <w:num w:numId="12">
    <w:abstractNumId w:val="3"/>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34"/>
    <w:rsid w:val="000105B9"/>
    <w:rsid w:val="00021B34"/>
    <w:rsid w:val="000400F9"/>
    <w:rsid w:val="00091AC2"/>
    <w:rsid w:val="000B545C"/>
    <w:rsid w:val="001141E1"/>
    <w:rsid w:val="00133013"/>
    <w:rsid w:val="00133A34"/>
    <w:rsid w:val="00160524"/>
    <w:rsid w:val="00171F34"/>
    <w:rsid w:val="001C03F6"/>
    <w:rsid w:val="001D2A4E"/>
    <w:rsid w:val="001E5E3C"/>
    <w:rsid w:val="002312CF"/>
    <w:rsid w:val="0023468A"/>
    <w:rsid w:val="00254E35"/>
    <w:rsid w:val="0028053C"/>
    <w:rsid w:val="002F57E4"/>
    <w:rsid w:val="0032048B"/>
    <w:rsid w:val="00346156"/>
    <w:rsid w:val="00382380"/>
    <w:rsid w:val="003A269C"/>
    <w:rsid w:val="003A50E9"/>
    <w:rsid w:val="003A5853"/>
    <w:rsid w:val="003C3732"/>
    <w:rsid w:val="00435BE5"/>
    <w:rsid w:val="0048019C"/>
    <w:rsid w:val="00486A99"/>
    <w:rsid w:val="004E6C38"/>
    <w:rsid w:val="0056401D"/>
    <w:rsid w:val="0058151B"/>
    <w:rsid w:val="005A411F"/>
    <w:rsid w:val="005B1D9B"/>
    <w:rsid w:val="005B3394"/>
    <w:rsid w:val="005C7E4B"/>
    <w:rsid w:val="005D745D"/>
    <w:rsid w:val="005E095C"/>
    <w:rsid w:val="005E1A90"/>
    <w:rsid w:val="006100CC"/>
    <w:rsid w:val="00617EDA"/>
    <w:rsid w:val="00631367"/>
    <w:rsid w:val="006321D7"/>
    <w:rsid w:val="00644076"/>
    <w:rsid w:val="006631CF"/>
    <w:rsid w:val="006770FF"/>
    <w:rsid w:val="006A78C0"/>
    <w:rsid w:val="006B3B54"/>
    <w:rsid w:val="006D0869"/>
    <w:rsid w:val="006E6713"/>
    <w:rsid w:val="007060D7"/>
    <w:rsid w:val="00725245"/>
    <w:rsid w:val="00726F36"/>
    <w:rsid w:val="007A25F4"/>
    <w:rsid w:val="007F52D6"/>
    <w:rsid w:val="00805ACC"/>
    <w:rsid w:val="0082040E"/>
    <w:rsid w:val="00845D3E"/>
    <w:rsid w:val="008A5F1B"/>
    <w:rsid w:val="008B6F2C"/>
    <w:rsid w:val="008B7E17"/>
    <w:rsid w:val="008E1AE3"/>
    <w:rsid w:val="008F44CD"/>
    <w:rsid w:val="00921593"/>
    <w:rsid w:val="00922A5B"/>
    <w:rsid w:val="009D0C12"/>
    <w:rsid w:val="009F4763"/>
    <w:rsid w:val="009F5476"/>
    <w:rsid w:val="00A20C0E"/>
    <w:rsid w:val="00A23561"/>
    <w:rsid w:val="00A7739A"/>
    <w:rsid w:val="00A85A90"/>
    <w:rsid w:val="00AA128C"/>
    <w:rsid w:val="00AB6637"/>
    <w:rsid w:val="00AE1995"/>
    <w:rsid w:val="00B2153C"/>
    <w:rsid w:val="00B40BDF"/>
    <w:rsid w:val="00B450B3"/>
    <w:rsid w:val="00B456F5"/>
    <w:rsid w:val="00B531C0"/>
    <w:rsid w:val="00B91005"/>
    <w:rsid w:val="00BA690D"/>
    <w:rsid w:val="00C07656"/>
    <w:rsid w:val="00C214FA"/>
    <w:rsid w:val="00C346F3"/>
    <w:rsid w:val="00C85B71"/>
    <w:rsid w:val="00CD2F1F"/>
    <w:rsid w:val="00CE6FBA"/>
    <w:rsid w:val="00D064D6"/>
    <w:rsid w:val="00D36B91"/>
    <w:rsid w:val="00D664AE"/>
    <w:rsid w:val="00DD3CD5"/>
    <w:rsid w:val="00DD497C"/>
    <w:rsid w:val="00E463C2"/>
    <w:rsid w:val="00E529F6"/>
    <w:rsid w:val="00E67178"/>
    <w:rsid w:val="00EA00BF"/>
    <w:rsid w:val="00EE4EAD"/>
    <w:rsid w:val="00F756F8"/>
    <w:rsid w:val="00FA3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2197</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2598</CharactersWithSpaces>
  <SharedDoc>false</SharedDoc>
  <HyperlinkBase>https://www.cabinet.qld.gov.au/documents/2008/Jul/QPS DES fleet emissions/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Climate Change</cp:keywords>
  <dc:description/>
  <cp:lastModifiedBy/>
  <cp:revision>2</cp:revision>
  <cp:lastPrinted>2008-11-28T02:53:00Z</cp:lastPrinted>
  <dcterms:created xsi:type="dcterms:W3CDTF">2017-10-24T07:44:00Z</dcterms:created>
  <dcterms:modified xsi:type="dcterms:W3CDTF">2018-03-06T00:51:00Z</dcterms:modified>
  <cp:category>Police,Emergency_Services,Climate_Change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